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9D567" w14:textId="5FF31E22" w:rsidR="00172BAA" w:rsidRPr="0085622B" w:rsidRDefault="0000391C" w:rsidP="00172BAA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</w:rPr>
      </w:pPr>
      <w:r w:rsidRPr="0085622B">
        <w:rPr>
          <w:rFonts w:ascii="Times New Roman" w:eastAsia="Times New Roman" w:hAnsi="Times New Roman" w:cs="Times New Roman"/>
          <w:noProof/>
        </w:rPr>
        <w:t>TSD-</w:t>
      </w:r>
      <w:r w:rsidR="007279D0" w:rsidRPr="0085622B">
        <w:rPr>
          <w:rFonts w:ascii="Times New Roman" w:eastAsia="Times New Roman" w:hAnsi="Times New Roman" w:cs="Times New Roman"/>
          <w:noProof/>
        </w:rPr>
        <w:t>408</w:t>
      </w:r>
      <w:r w:rsidRPr="0085622B">
        <w:rPr>
          <w:rFonts w:ascii="Times New Roman" w:eastAsia="Times New Roman" w:hAnsi="Times New Roman" w:cs="Times New Roman"/>
          <w:noProof/>
        </w:rPr>
        <w:t xml:space="preserve"> , VPP-</w:t>
      </w:r>
      <w:r w:rsidR="00AC0724" w:rsidRPr="0085622B">
        <w:rPr>
          <w:rFonts w:ascii="Times New Roman" w:eastAsia="Times New Roman" w:hAnsi="Times New Roman" w:cs="Times New Roman"/>
          <w:noProof/>
        </w:rPr>
        <w:t>1973</w:t>
      </w:r>
      <w:r w:rsidR="00EB2A76" w:rsidRPr="0085622B">
        <w:rPr>
          <w:rFonts w:ascii="Times New Roman" w:eastAsia="Times New Roman" w:hAnsi="Times New Roman" w:cs="Times New Roman"/>
          <w:noProof/>
        </w:rPr>
        <w:t>, VPP-2023</w:t>
      </w:r>
    </w:p>
    <w:p w14:paraId="464D1522" w14:textId="285BC6B7" w:rsidR="00C70E0C" w:rsidRPr="0085622B" w:rsidRDefault="00C70E0C" w:rsidP="00172BAA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</w:rPr>
      </w:pPr>
    </w:p>
    <w:p w14:paraId="63E32F5F" w14:textId="77777777" w:rsidR="00EB2A76" w:rsidRPr="0085622B" w:rsidRDefault="00EB2A76" w:rsidP="00172BAA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</w:rPr>
      </w:pPr>
    </w:p>
    <w:p w14:paraId="634EB0A8" w14:textId="701F23D2" w:rsidR="00784985" w:rsidRPr="0085622B" w:rsidRDefault="00C70E0C" w:rsidP="00EB2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  <w:r w:rsidRPr="0085622B">
        <w:rPr>
          <w:rFonts w:ascii="Times New Roman" w:eastAsia="Times New Roman" w:hAnsi="Times New Roman" w:cs="Times New Roman"/>
          <w:b/>
          <w:noProof/>
        </w:rPr>
        <w:t>Gama kamer</w:t>
      </w:r>
      <w:r w:rsidR="00EB2A76" w:rsidRPr="0085622B">
        <w:rPr>
          <w:rFonts w:ascii="Times New Roman" w:eastAsia="Times New Roman" w:hAnsi="Times New Roman" w:cs="Times New Roman"/>
          <w:b/>
          <w:noProof/>
        </w:rPr>
        <w:t>ų</w:t>
      </w:r>
      <w:r w:rsidRPr="0085622B">
        <w:rPr>
          <w:rFonts w:ascii="Times New Roman" w:eastAsia="Times New Roman" w:hAnsi="Times New Roman" w:cs="Times New Roman"/>
          <w:b/>
          <w:noProof/>
        </w:rPr>
        <w:t xml:space="preserve"> pilno garantinio techninio aptarnavimo techninė specifikacija</w:t>
      </w:r>
    </w:p>
    <w:p w14:paraId="75AE224D" w14:textId="77777777" w:rsidR="00EB3AE0" w:rsidRPr="0085622B" w:rsidRDefault="00EB3AE0" w:rsidP="00EB2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p w14:paraId="17F18A85" w14:textId="77777777" w:rsidR="00EB2A76" w:rsidRPr="0085622B" w:rsidRDefault="00EB2A76" w:rsidP="00EB2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</w:rPr>
      </w:pPr>
    </w:p>
    <w:tbl>
      <w:tblPr>
        <w:tblW w:w="996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260"/>
        <w:gridCol w:w="5710"/>
      </w:tblGrid>
      <w:tr w:rsidR="00EB2A76" w:rsidRPr="0085622B" w14:paraId="1B48EC92" w14:textId="77777777" w:rsidTr="00EB2A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6ED" w14:textId="3B3AD1CE" w:rsidR="00EB2A76" w:rsidRPr="0085622B" w:rsidRDefault="00EB2A76" w:rsidP="00EB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b/>
                <w:bCs/>
                <w:noProof/>
              </w:rPr>
              <w:t>Pirkimo dalies Nr.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56BA" w14:textId="17D0C299" w:rsidR="00EB2A76" w:rsidRPr="0085622B" w:rsidRDefault="00EB2A76" w:rsidP="00EB2A76">
            <w:pPr>
              <w:keepNext/>
              <w:spacing w:before="120" w:after="12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b/>
                <w:bCs/>
                <w:noProof/>
              </w:rPr>
              <w:t>Reikalavimo pavadinimas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F53D" w14:textId="3EC6185C" w:rsidR="00EB2A76" w:rsidRPr="0085622B" w:rsidRDefault="00EB2A76" w:rsidP="00EB2A7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b/>
                <w:bCs/>
                <w:noProof/>
              </w:rPr>
              <w:t>Reikalavimas</w:t>
            </w:r>
          </w:p>
        </w:tc>
      </w:tr>
      <w:tr w:rsidR="00EB2A76" w:rsidRPr="0085622B" w14:paraId="280B8FA7" w14:textId="77777777" w:rsidTr="00EB2A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AC23" w14:textId="31B16C12" w:rsidR="00EB2A76" w:rsidRPr="0085622B" w:rsidRDefault="00EB2A76" w:rsidP="0047689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606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9BE5" w14:textId="09A615F3" w:rsidR="00EB2A76" w:rsidRPr="0085622B" w:rsidRDefault="00320485" w:rsidP="00EB2A76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b/>
                <w:noProof/>
              </w:rPr>
              <w:t>Gamintojo „Mediso Medical Imaging“ g</w:t>
            </w:r>
            <w:r w:rsidR="00EB2A76" w:rsidRPr="0085622B">
              <w:rPr>
                <w:rFonts w:ascii="Times New Roman" w:eastAsia="Times New Roman" w:hAnsi="Times New Roman" w:cs="Times New Roman"/>
                <w:b/>
                <w:noProof/>
              </w:rPr>
              <w:t>ama kameros „SPECT/CT AnyScan SC“</w:t>
            </w:r>
            <w:r w:rsidRPr="0085622B">
              <w:rPr>
                <w:rFonts w:ascii="Times New Roman" w:eastAsia="Times New Roman" w:hAnsi="Times New Roman" w:cs="Times New Roman"/>
                <w:b/>
                <w:noProof/>
              </w:rPr>
              <w:t xml:space="preserve">, serij. Nr. AS-004298-SC </w:t>
            </w:r>
            <w:r w:rsidR="00EB2A76" w:rsidRPr="0085622B">
              <w:rPr>
                <w:rFonts w:ascii="Times New Roman" w:eastAsia="Times New Roman" w:hAnsi="Times New Roman" w:cs="Times New Roman"/>
                <w:b/>
                <w:noProof/>
              </w:rPr>
              <w:t xml:space="preserve">pilnas </w:t>
            </w:r>
            <w:bookmarkStart w:id="0" w:name="_GoBack"/>
            <w:bookmarkEnd w:id="0"/>
            <w:r w:rsidR="00EB2A76" w:rsidRPr="0085622B">
              <w:rPr>
                <w:rFonts w:ascii="Times New Roman" w:eastAsia="Times New Roman" w:hAnsi="Times New Roman" w:cs="Times New Roman"/>
                <w:b/>
                <w:noProof/>
              </w:rPr>
              <w:t>garantinis techninis aptarnavimas</w:t>
            </w:r>
            <w:r w:rsidR="000A0907" w:rsidRPr="0085622B">
              <w:rPr>
                <w:rFonts w:ascii="Times New Roman" w:eastAsia="Times New Roman" w:hAnsi="Times New Roman" w:cs="Times New Roman"/>
                <w:b/>
                <w:noProof/>
              </w:rPr>
              <w:t>: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9096" w14:textId="5A828A79" w:rsidR="00EB2A76" w:rsidRPr="0085622B" w:rsidRDefault="00EB2A76" w:rsidP="0047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</w:rPr>
            </w:pPr>
          </w:p>
        </w:tc>
      </w:tr>
      <w:tr w:rsidR="00EB2A76" w:rsidRPr="0085622B" w14:paraId="64C432B3" w14:textId="77777777" w:rsidTr="00EB2A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EE97E" w14:textId="693B5D70" w:rsidR="00EB2A76" w:rsidRPr="0085622B" w:rsidRDefault="00EB2A76" w:rsidP="00EB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056B9" w14:textId="77777777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Perkamų paslaugų apimtis (įskaičiuota į pasiūlymo kainą)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BC9C7" w14:textId="7BD1E6D3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Gamintojo „Mediso Medical Imaging“ gama kameros „SPECT/CT AnyScan SC“, serij. Nr. AS-004298-SC, toliau vadinamos sistema, pilnas garantinis techninis aptarnavimas, apimantis:</w:t>
            </w:r>
          </w:p>
          <w:p w14:paraId="69E8B793" w14:textId="77777777" w:rsidR="00EB2A76" w:rsidRPr="0085622B" w:rsidRDefault="00EB2A76" w:rsidP="00EB2A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profilaktinį techninį aptarnavimą gamintojo numatytu periodiškumu;</w:t>
            </w:r>
          </w:p>
          <w:p w14:paraId="1FD76BE7" w14:textId="77777777" w:rsidR="00EB2A76" w:rsidRPr="0085622B" w:rsidRDefault="00EB2A76" w:rsidP="00EB2A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fi-FI"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remontą (įskaitant keičiamas dalis, kalibravimą ir testavimą);</w:t>
            </w:r>
          </w:p>
          <w:p w14:paraId="26534D2B" w14:textId="77777777" w:rsidR="00EB2A76" w:rsidRPr="0085622B" w:rsidRDefault="00EB2A76" w:rsidP="00EB2A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fi-FI"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konsultacijas, susijusias su įrangos eksploatacija.</w:t>
            </w:r>
          </w:p>
        </w:tc>
      </w:tr>
      <w:tr w:rsidR="00EB2A76" w:rsidRPr="0085622B" w14:paraId="33A5FADB" w14:textId="77777777" w:rsidTr="00EB2A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9F330" w14:textId="34F8E064" w:rsidR="00EB2A76" w:rsidRPr="0085622B" w:rsidRDefault="00EB2A76" w:rsidP="00EB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1.1.1.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36370" w14:textId="77777777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Profilaktinis techninis aptarnavimas: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A81DA" w14:textId="264B7FFF" w:rsidR="00EB2A76" w:rsidRPr="0085622B" w:rsidRDefault="00EB2A76" w:rsidP="00EB2A76">
            <w:pPr>
              <w:numPr>
                <w:ilvl w:val="0"/>
                <w:numId w:val="2"/>
              </w:numPr>
              <w:spacing w:after="0" w:line="240" w:lineRule="auto"/>
              <w:ind w:left="340" w:hanging="340"/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Gamintojo numatytu periodiškumu atliekama sistemos profilaktinė techninė priežiūra pagal gamintojo pateiktas rekomendacijas. </w:t>
            </w:r>
          </w:p>
          <w:p w14:paraId="06C16080" w14:textId="3DF49998" w:rsidR="00EB2A76" w:rsidRPr="0085622B" w:rsidRDefault="00EB2A76" w:rsidP="00EB2A76">
            <w:pPr>
              <w:numPr>
                <w:ilvl w:val="0"/>
                <w:numId w:val="2"/>
              </w:numPr>
              <w:tabs>
                <w:tab w:val="clear" w:pos="644"/>
              </w:tabs>
              <w:spacing w:after="0" w:line="240" w:lineRule="auto"/>
              <w:ind w:left="354" w:hanging="354"/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Gamintojo numatytu periodiškumu, tačiau ne rečiau kaip kas 2 metus (vadovaujantis Lietuvos Respublikos sveikatos apsaugos ministro 2010-05-03 įsakymu Nr. V-383 patvirtinto „Medicinos priemonių naudojimo tvarkos aprašo“ 30 punktu) atliekamas (arba organizuojamas) sistemos techninės būklės tikrinimas.</w:t>
            </w:r>
          </w:p>
          <w:p w14:paraId="1FAA4D7F" w14:textId="75B12132" w:rsidR="00EB2A76" w:rsidRPr="0085622B" w:rsidRDefault="00EB2A76" w:rsidP="00EB2A76">
            <w:pPr>
              <w:numPr>
                <w:ilvl w:val="0"/>
                <w:numId w:val="2"/>
              </w:numPr>
              <w:spacing w:after="0" w:line="240" w:lineRule="auto"/>
              <w:ind w:left="340" w:hanging="340"/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Pagal gamintojo rekomendacijas ir Lietuvos higienos normą HN 78:2009 ne rečiau kaip kas 1 metus atliekami (arba organizuojami) sistemos kokybės kontrolės bandymai, įskaitant kompiuterinės tomografijos dozės indekso (CTDI) matavimą.</w:t>
            </w:r>
          </w:p>
          <w:p w14:paraId="52A71E4F" w14:textId="77777777" w:rsidR="00EB2A76" w:rsidRPr="0085622B" w:rsidRDefault="00EB2A76" w:rsidP="00EB2A76">
            <w:pPr>
              <w:numPr>
                <w:ilvl w:val="0"/>
                <w:numId w:val="2"/>
              </w:numPr>
              <w:spacing w:after="0" w:line="240" w:lineRule="auto"/>
              <w:ind w:left="340" w:hanging="340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Nuotolinio valdymo įrangos, įgalinančios prisijungti ir valdyti sistemą bet kuriuo metu, įdiegimas, eksploatavimas ir administravimas.</w:t>
            </w:r>
          </w:p>
          <w:p w14:paraId="7042A48C" w14:textId="77777777" w:rsidR="00EB2A76" w:rsidRPr="0085622B" w:rsidRDefault="00EB2A76" w:rsidP="00EB2A76">
            <w:pPr>
              <w:numPr>
                <w:ilvl w:val="0"/>
                <w:numId w:val="2"/>
              </w:numPr>
              <w:spacing w:after="0" w:line="240" w:lineRule="auto"/>
              <w:ind w:left="340" w:hanging="340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Periodiškas sistemos programinės įrangos atsarginių kopijų darymas.</w:t>
            </w:r>
          </w:p>
          <w:p w14:paraId="47AF859F" w14:textId="77777777" w:rsidR="00EB2A76" w:rsidRPr="0085622B" w:rsidRDefault="00EB2A76" w:rsidP="00EB2A76">
            <w:pPr>
              <w:numPr>
                <w:ilvl w:val="0"/>
                <w:numId w:val="2"/>
              </w:numPr>
              <w:spacing w:after="0" w:line="240" w:lineRule="auto"/>
              <w:ind w:left="340" w:hanging="340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Gamintojo išleidžiamų sistemos programinės įrangos atnaujinimų įdiegimas.</w:t>
            </w:r>
          </w:p>
        </w:tc>
      </w:tr>
      <w:tr w:rsidR="00EB2A76" w:rsidRPr="0085622B" w14:paraId="71F58692" w14:textId="77777777" w:rsidTr="00EB2A76">
        <w:trPr>
          <w:trHeight w:val="1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57216" w14:textId="6E56F1B8" w:rsidR="00EB2A76" w:rsidRPr="0085622B" w:rsidRDefault="00EB2A76" w:rsidP="00EB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1.1.2.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67741" w14:textId="77777777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Remontas: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9DA78" w14:textId="77777777" w:rsidR="00EB2A76" w:rsidRPr="0085622B" w:rsidRDefault="00EB2A76" w:rsidP="00EB2A76">
            <w:pPr>
              <w:numPr>
                <w:ilvl w:val="0"/>
                <w:numId w:val="3"/>
              </w:numPr>
              <w:spacing w:after="0" w:line="240" w:lineRule="auto"/>
              <w:ind w:left="340" w:hanging="340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Sistemos gedimų diagnostika.</w:t>
            </w:r>
          </w:p>
          <w:p w14:paraId="591F1B70" w14:textId="77777777" w:rsidR="00EB2A76" w:rsidRPr="0085622B" w:rsidRDefault="00EB2A76" w:rsidP="00EB2A76">
            <w:pPr>
              <w:numPr>
                <w:ilvl w:val="0"/>
                <w:numId w:val="3"/>
              </w:numPr>
              <w:spacing w:after="0" w:line="240" w:lineRule="auto"/>
              <w:ind w:left="340" w:hanging="340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 xml:space="preserve">Sugedusių dalių keitimas (be papildomo užmokesčio pakeičiama bet kuri sugedusi dalis, įskaitant </w:t>
            </w:r>
            <w:r w:rsidRPr="0085622B">
              <w:rPr>
                <w:rFonts w:ascii="Times New Roman" w:eastAsia="Times New Roman" w:hAnsi="Times New Roman" w:cs="Times New Roman"/>
              </w:rPr>
              <w:t>rentgeno vamzdį ir detektorius; sugedusios dalys keičiamos be jokių  apribojimų, išskyrus netinkamo įrangos naudojimo atvejus bei atvejus, kai sistemos dalys/priedai natūraliai susidėvi (pavyzdžiui, čiužiniai, pagalvėlės ir pan.).</w:t>
            </w:r>
          </w:p>
          <w:p w14:paraId="196C7C9E" w14:textId="77777777" w:rsidR="00EB2A76" w:rsidRPr="0085622B" w:rsidRDefault="00EB2A76" w:rsidP="00EB2A76">
            <w:pPr>
              <w:numPr>
                <w:ilvl w:val="0"/>
                <w:numId w:val="3"/>
              </w:numPr>
              <w:spacing w:after="0" w:line="240" w:lineRule="auto"/>
              <w:ind w:left="340" w:hanging="340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Kalibravimo ir testavimo darbai.</w:t>
            </w:r>
          </w:p>
        </w:tc>
      </w:tr>
      <w:tr w:rsidR="00EB2A76" w:rsidRPr="0085622B" w14:paraId="444A2AE6" w14:textId="77777777" w:rsidTr="00EB2A76">
        <w:trPr>
          <w:trHeight w:val="7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892AF" w14:textId="1B6770CE" w:rsidR="00EB2A76" w:rsidRPr="0085622B" w:rsidRDefault="00EB2A76" w:rsidP="00EB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1.1.3.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04952" w14:textId="77777777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highlight w:val="green"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Konsultacijos, susijusios su įrangos eksploatacija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9B177" w14:textId="77777777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highlight w:val="green"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Pagal poreikį vietoje (LSMUL Kauno klinikose) arba nuotoliniu būdu teikiamos konsultacijos sistemos eksploatavimo klausimais.</w:t>
            </w:r>
          </w:p>
        </w:tc>
      </w:tr>
      <w:tr w:rsidR="00EB2A76" w:rsidRPr="0085622B" w14:paraId="6D0A5A6E" w14:textId="77777777" w:rsidTr="00EB2A76">
        <w:trPr>
          <w:trHeight w:val="1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1D42" w14:textId="651AD63D" w:rsidR="00EB2A76" w:rsidRPr="0085622B" w:rsidRDefault="00EB2A76" w:rsidP="00EB2A7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bCs/>
                <w:noProof/>
              </w:rPr>
              <w:lastRenderedPageBreak/>
              <w:t>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34AE" w14:textId="77777777" w:rsidR="00EB2A76" w:rsidRPr="0085622B" w:rsidRDefault="00EB2A76" w:rsidP="00EB2A7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Sistemos aptarnavimo organizavimas: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F0E5" w14:textId="77777777" w:rsidR="00EB2A76" w:rsidRPr="0085622B" w:rsidRDefault="00EB2A76" w:rsidP="00EB2A7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noProof/>
              </w:rPr>
            </w:pPr>
          </w:p>
        </w:tc>
      </w:tr>
      <w:tr w:rsidR="00EB2A76" w:rsidRPr="0085622B" w14:paraId="1CEEF110" w14:textId="77777777" w:rsidTr="00EB2A76">
        <w:trPr>
          <w:trHeight w:val="1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149D" w14:textId="1568D429" w:rsidR="00EB2A76" w:rsidRPr="0085622B" w:rsidRDefault="00EB2A76" w:rsidP="00EB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1.2.1.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F2E" w14:textId="77777777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Paklausimų bei iškvietimų priėmimas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80E0" w14:textId="33C52DDF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Elektroniniu paštu, telefonu.</w:t>
            </w:r>
          </w:p>
        </w:tc>
      </w:tr>
      <w:tr w:rsidR="00EB2A76" w:rsidRPr="0085622B" w14:paraId="262A53AB" w14:textId="77777777" w:rsidTr="00EB2A76">
        <w:trPr>
          <w:trHeight w:val="3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A491" w14:textId="1FBE78B1" w:rsidR="00EB2A76" w:rsidRPr="0085622B" w:rsidRDefault="00EB2A76" w:rsidP="00EB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1.2.2.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1988" w14:textId="77777777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Nuotolinio prisijungimo, specialisto atvykimo (tais atvejais, kai gedimo negalima pašalinti nuotoliniu būdu prisijungus prie sistemos) laikas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3B7F" w14:textId="77777777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Reakcija į iškvietimą darbo dienomis nuo 8:00 iki 17:00 valandos:</w:t>
            </w:r>
          </w:p>
          <w:p w14:paraId="0F671663" w14:textId="77777777" w:rsidR="00EB2A76" w:rsidRPr="0085622B" w:rsidRDefault="00EB2A76" w:rsidP="00EB2A76">
            <w:pPr>
              <w:numPr>
                <w:ilvl w:val="0"/>
                <w:numId w:val="5"/>
              </w:numPr>
              <w:spacing w:after="0" w:line="240" w:lineRule="auto"/>
              <w:ind w:left="681" w:hanging="397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nuotolinio prisijungimo pagalba - ne vėliau kaip per 2 valandas;</w:t>
            </w:r>
          </w:p>
          <w:p w14:paraId="00D27DA2" w14:textId="77777777" w:rsidR="00EB2A76" w:rsidRPr="0085622B" w:rsidRDefault="00EB2A76" w:rsidP="00EB2A76">
            <w:pPr>
              <w:numPr>
                <w:ilvl w:val="0"/>
                <w:numId w:val="5"/>
              </w:numPr>
              <w:spacing w:after="0" w:line="240" w:lineRule="auto"/>
              <w:ind w:left="681" w:hanging="397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specialisto atvykimo atveju - ne vėliau kaip per vieną darbo dieną (8 darbo valandas).</w:t>
            </w:r>
          </w:p>
        </w:tc>
      </w:tr>
      <w:tr w:rsidR="00EB2A76" w:rsidRPr="0085622B" w14:paraId="014D6C71" w14:textId="77777777" w:rsidTr="00EB2A76">
        <w:trPr>
          <w:trHeight w:val="5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9A38" w14:textId="5EFBC5D7" w:rsidR="00EB2A76" w:rsidRPr="0085622B" w:rsidRDefault="00EB2A76" w:rsidP="00EB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1.2.3.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262E" w14:textId="77777777" w:rsidR="00EB2A76" w:rsidRPr="0085622B" w:rsidRDefault="00EB2A76" w:rsidP="00EB2A7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LSMUL Kauno klinikų medicininės technikos inžinieriaus (-ių) dalyvavimas atliekant profilaktinio aptarnavimo ir remonto darbus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DF9" w14:textId="77777777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Sistemos aptarnavimo paslaugą teikiančios įmonės specialisto atvykimo laikas turi būti suderintas su LSMUL Kauno klinikų Medicininės technikos tarnyba bei sudaryta galimybė atliekant darbus dalyvauti šios tarnybos inžinieriui (-iams).</w:t>
            </w:r>
          </w:p>
        </w:tc>
      </w:tr>
      <w:tr w:rsidR="00EB2A76" w:rsidRPr="0085622B" w14:paraId="2D55D2EA" w14:textId="77777777" w:rsidTr="00EB2A76">
        <w:trPr>
          <w:trHeight w:val="3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DC82" w14:textId="1E84BDED" w:rsidR="00EB2A76" w:rsidRPr="0085622B" w:rsidRDefault="00EB2A76" w:rsidP="00EB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bCs/>
                <w:noProof/>
              </w:rPr>
              <w:t>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1636" w14:textId="77777777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Sistemos pilno garantinio techninio aptarnavimo pradžia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D053" w14:textId="77777777" w:rsidR="00EB2A76" w:rsidRPr="0085622B" w:rsidRDefault="00EB2A76" w:rsidP="00EB2A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</w:rPr>
            </w:pPr>
            <w:r w:rsidRPr="0085622B">
              <w:rPr>
                <w:rFonts w:ascii="Times New Roman" w:eastAsia="Times New Roman" w:hAnsi="Times New Roman" w:cs="Times New Roman"/>
                <w:noProof/>
              </w:rPr>
              <w:t>Sistemos aptarnavimas pradedamas nuo sutarties pasirašymo dienos.</w:t>
            </w:r>
          </w:p>
        </w:tc>
      </w:tr>
    </w:tbl>
    <w:p w14:paraId="37BC6EDD" w14:textId="67865388" w:rsidR="00EB2A76" w:rsidRPr="0085622B" w:rsidRDefault="00EB2A76" w:rsidP="00172BA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14:paraId="273F63D2" w14:textId="77777777" w:rsidR="00EB2A76" w:rsidRPr="0085622B" w:rsidRDefault="00EB2A76" w:rsidP="00172BA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14:paraId="35B29492" w14:textId="0C6E7F48" w:rsidR="00172BAA" w:rsidRPr="0085622B" w:rsidRDefault="00C70E0C" w:rsidP="00EB2A7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noProof/>
        </w:rPr>
      </w:pPr>
      <w:r w:rsidRPr="0085622B">
        <w:rPr>
          <w:rFonts w:ascii="Times New Roman" w:eastAsia="Times New Roman" w:hAnsi="Times New Roman" w:cs="Times New Roman"/>
          <w:b/>
          <w:bCs/>
          <w:noProof/>
        </w:rPr>
        <w:t>P</w:t>
      </w:r>
      <w:r w:rsidR="00172BAA" w:rsidRPr="0085622B">
        <w:rPr>
          <w:rFonts w:ascii="Times New Roman" w:eastAsia="Times New Roman" w:hAnsi="Times New Roman" w:cs="Times New Roman"/>
          <w:b/>
          <w:bCs/>
          <w:noProof/>
        </w:rPr>
        <w:t>apildomas reikalavimas</w:t>
      </w:r>
      <w:r w:rsidR="00EB2A76" w:rsidRPr="0085622B">
        <w:rPr>
          <w:rFonts w:ascii="Times New Roman" w:eastAsia="Times New Roman" w:hAnsi="Times New Roman" w:cs="Times New Roman"/>
          <w:b/>
          <w:bCs/>
          <w:noProof/>
        </w:rPr>
        <w:t xml:space="preserve"> (taikomas pirmai ir antrai pirkimo dalims)</w:t>
      </w:r>
      <w:r w:rsidR="00172BAA" w:rsidRPr="0085622B">
        <w:rPr>
          <w:rFonts w:ascii="Times New Roman" w:eastAsia="Times New Roman" w:hAnsi="Times New Roman" w:cs="Times New Roman"/>
          <w:b/>
          <w:bCs/>
          <w:noProof/>
        </w:rPr>
        <w:t>:</w:t>
      </w:r>
    </w:p>
    <w:p w14:paraId="6CCFB24C" w14:textId="77777777" w:rsidR="0085622B" w:rsidRPr="0085622B" w:rsidRDefault="0085622B" w:rsidP="00EB2A7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noProof/>
        </w:rPr>
      </w:pPr>
    </w:p>
    <w:p w14:paraId="1EFA8759" w14:textId="77777777" w:rsidR="00172BAA" w:rsidRPr="0085622B" w:rsidRDefault="00172BAA" w:rsidP="00EB2A7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noProof/>
        </w:rPr>
      </w:pPr>
      <w:r w:rsidRPr="0085622B">
        <w:rPr>
          <w:rFonts w:ascii="Times New Roman" w:eastAsia="Times New Roman" w:hAnsi="Times New Roman" w:cs="Times New Roman"/>
          <w:noProof/>
          <w:highlight w:val="yellow"/>
        </w:rPr>
        <w:t>Kartu su pasiūlymu konkursui turi būti pateiktas patvirtinimas, kad Tiekėjas sutinka su šioje techninėje specifikacijoje nurodytomis sąlygomis bei pateiktais reikalavimais.</w:t>
      </w:r>
    </w:p>
    <w:p w14:paraId="0C2720CD" w14:textId="77777777" w:rsidR="00172BAA" w:rsidRPr="0085622B" w:rsidRDefault="00172BAA" w:rsidP="00172BA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14:paraId="1D768655" w14:textId="77777777" w:rsidR="0085622B" w:rsidRPr="0085622B" w:rsidRDefault="0085622B" w:rsidP="0085622B">
      <w:pPr>
        <w:ind w:firstLine="720"/>
        <w:rPr>
          <w:rFonts w:ascii="Times New Roman" w:eastAsia="Times New Roman" w:hAnsi="Times New Roman" w:cs="Times New Roman"/>
          <w:noProof/>
          <w:color w:val="007BB8"/>
        </w:rPr>
      </w:pPr>
    </w:p>
    <w:p w14:paraId="3DDA4AA8" w14:textId="4FAF91BB" w:rsidR="0085622B" w:rsidRPr="0085622B" w:rsidRDefault="0085622B" w:rsidP="0085622B">
      <w:pPr>
        <w:ind w:firstLine="720"/>
        <w:rPr>
          <w:rFonts w:ascii="Times New Roman" w:eastAsia="Times New Roman" w:hAnsi="Times New Roman" w:cs="Times New Roman"/>
          <w:noProof/>
          <w:color w:val="007BB8"/>
        </w:rPr>
      </w:pPr>
      <w:r w:rsidRPr="0085622B">
        <w:rPr>
          <w:rFonts w:ascii="Times New Roman" w:eastAsia="Times New Roman" w:hAnsi="Times New Roman" w:cs="Times New Roman"/>
          <w:noProof/>
          <w:color w:val="007BB8"/>
        </w:rPr>
        <w:t>Kartu su pasiūlymu pateukiame patvirtinimą:</w:t>
      </w:r>
    </w:p>
    <w:p w14:paraId="3C35BB41" w14:textId="0DB19020" w:rsidR="0085622B" w:rsidRPr="0085622B" w:rsidRDefault="0085622B" w:rsidP="0085622B">
      <w:pPr>
        <w:ind w:firstLine="720"/>
        <w:rPr>
          <w:rFonts w:ascii="Times New Roman" w:hAnsi="Times New Roman" w:cs="Times New Roman"/>
          <w:color w:val="FF0000"/>
        </w:rPr>
      </w:pPr>
      <w:r w:rsidRPr="0085622B">
        <w:rPr>
          <w:rFonts w:ascii="Times New Roman" w:eastAsia="Times New Roman" w:hAnsi="Times New Roman" w:cs="Times New Roman"/>
          <w:noProof/>
          <w:color w:val="007BB8"/>
        </w:rPr>
        <w:t xml:space="preserve"> </w:t>
      </w:r>
      <w:r w:rsidRPr="0085622B">
        <w:rPr>
          <w:rFonts w:ascii="Times New Roman" w:eastAsia="Lucida Sans Unicode" w:hAnsi="Times New Roman" w:cs="Times New Roman"/>
          <w:b/>
          <w:color w:val="007BB8"/>
          <w:u w:val="single"/>
        </w:rPr>
        <w:t xml:space="preserve">CVP IS prisegtas dokumentas „8 Patvirtinimas dėl TS </w:t>
      </w:r>
      <w:r w:rsidRPr="0085622B">
        <w:rPr>
          <w:rFonts w:ascii="Times New Roman" w:eastAsia="Lucida Sans Unicode" w:hAnsi="Times New Roman" w:cs="Times New Roman"/>
          <w:b/>
          <w:color w:val="0070C0"/>
          <w:u w:val="single"/>
        </w:rPr>
        <w:t>reikalavimų</w:t>
      </w:r>
      <w:r w:rsidRPr="0085622B">
        <w:rPr>
          <w:rFonts w:ascii="Times New Roman" w:hAnsi="Times New Roman" w:cs="Times New Roman"/>
          <w:b/>
          <w:color w:val="0070C0"/>
          <w:u w:val="single"/>
        </w:rPr>
        <w:t>“</w:t>
      </w:r>
    </w:p>
    <w:p w14:paraId="745D766A" w14:textId="77777777" w:rsidR="0085622B" w:rsidRPr="0085622B" w:rsidRDefault="0085622B" w:rsidP="0085622B">
      <w:pPr>
        <w:rPr>
          <w:rFonts w:ascii="Times New Roman" w:hAnsi="Times New Roman" w:cs="Times New Roman"/>
        </w:rPr>
      </w:pPr>
    </w:p>
    <w:p w14:paraId="5422062E" w14:textId="4094BD7D" w:rsidR="00172BAA" w:rsidRPr="0085622B" w:rsidRDefault="00172BAA" w:rsidP="00172BA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14:paraId="7CC3E44E" w14:textId="77777777" w:rsidR="00476892" w:rsidRPr="0085622B" w:rsidRDefault="00476892" w:rsidP="00172BAA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</w:p>
    <w:p w14:paraId="70BC55E7" w14:textId="77777777" w:rsidR="009B4040" w:rsidRPr="0085622B" w:rsidRDefault="009B4040" w:rsidP="00476892">
      <w:pPr>
        <w:pStyle w:val="NormalWeb"/>
        <w:ind w:left="-142"/>
        <w:rPr>
          <w:noProof/>
          <w:color w:val="000000"/>
          <w:sz w:val="22"/>
          <w:szCs w:val="22"/>
        </w:rPr>
      </w:pPr>
    </w:p>
    <w:p w14:paraId="3853E4E8" w14:textId="77777777" w:rsidR="00CD2F6C" w:rsidRPr="0085622B" w:rsidRDefault="00CD2F6C">
      <w:pPr>
        <w:rPr>
          <w:rFonts w:ascii="Times New Roman" w:hAnsi="Times New Roman" w:cs="Times New Roman"/>
        </w:rPr>
      </w:pPr>
    </w:p>
    <w:sectPr w:rsidR="00CD2F6C" w:rsidRPr="0085622B" w:rsidSect="00EB2A76">
      <w:footerReference w:type="even" r:id="rId10"/>
      <w:footerReference w:type="default" r:id="rId11"/>
      <w:pgSz w:w="11907" w:h="16840" w:code="9"/>
      <w:pgMar w:top="851" w:right="567" w:bottom="1560" w:left="1701" w:header="0" w:footer="1134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D9C51" w14:textId="77777777" w:rsidR="004C6102" w:rsidRDefault="004C6102">
      <w:pPr>
        <w:spacing w:after="0" w:line="240" w:lineRule="auto"/>
      </w:pPr>
      <w:r>
        <w:separator/>
      </w:r>
    </w:p>
  </w:endnote>
  <w:endnote w:type="continuationSeparator" w:id="0">
    <w:p w14:paraId="2044ADD8" w14:textId="77777777" w:rsidR="004C6102" w:rsidRDefault="004C6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BB10B" w14:textId="77777777" w:rsidR="00BF2EC0" w:rsidRDefault="00172BAA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23C45E" w14:textId="77777777" w:rsidR="00BF2EC0" w:rsidRDefault="00BF2EC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FA140" w14:textId="49631B08" w:rsidR="00BF2EC0" w:rsidRDefault="00172BAA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67AD">
      <w:rPr>
        <w:rStyle w:val="PageNumber"/>
        <w:noProof/>
      </w:rPr>
      <w:t>2</w:t>
    </w:r>
    <w:r>
      <w:rPr>
        <w:rStyle w:val="PageNumber"/>
      </w:rPr>
      <w:fldChar w:fldCharType="end"/>
    </w:r>
  </w:p>
  <w:p w14:paraId="199A04DF" w14:textId="77777777" w:rsidR="00BF2EC0" w:rsidRDefault="00BF2EC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53926" w14:textId="77777777" w:rsidR="004C6102" w:rsidRDefault="004C6102">
      <w:pPr>
        <w:spacing w:after="0" w:line="240" w:lineRule="auto"/>
      </w:pPr>
      <w:r>
        <w:separator/>
      </w:r>
    </w:p>
  </w:footnote>
  <w:footnote w:type="continuationSeparator" w:id="0">
    <w:p w14:paraId="31C37DE8" w14:textId="77777777" w:rsidR="004C6102" w:rsidRDefault="004C6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23C39"/>
    <w:multiLevelType w:val="hybridMultilevel"/>
    <w:tmpl w:val="1B642F82"/>
    <w:lvl w:ilvl="0" w:tplc="8676DF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50ED"/>
    <w:multiLevelType w:val="hybridMultilevel"/>
    <w:tmpl w:val="61DE07B2"/>
    <w:lvl w:ilvl="0" w:tplc="9E4EC6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B835245"/>
    <w:multiLevelType w:val="hybridMultilevel"/>
    <w:tmpl w:val="13D4F710"/>
    <w:lvl w:ilvl="0" w:tplc="A33CB4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D744669"/>
    <w:multiLevelType w:val="hybridMultilevel"/>
    <w:tmpl w:val="37C4E028"/>
    <w:lvl w:ilvl="0" w:tplc="87AE92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64E6F80"/>
    <w:multiLevelType w:val="hybridMultilevel"/>
    <w:tmpl w:val="B3D21A56"/>
    <w:lvl w:ilvl="0" w:tplc="3800A3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321F2"/>
    <w:multiLevelType w:val="hybridMultilevel"/>
    <w:tmpl w:val="DCD8E314"/>
    <w:lvl w:ilvl="0" w:tplc="B5C4AAFC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A44A6"/>
    <w:multiLevelType w:val="hybridMultilevel"/>
    <w:tmpl w:val="C3008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25C02"/>
    <w:multiLevelType w:val="hybridMultilevel"/>
    <w:tmpl w:val="EA403552"/>
    <w:lvl w:ilvl="0" w:tplc="04090017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E735EA6"/>
    <w:multiLevelType w:val="hybridMultilevel"/>
    <w:tmpl w:val="928EE576"/>
    <w:lvl w:ilvl="0" w:tplc="67DCCF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F577F"/>
    <w:multiLevelType w:val="hybridMultilevel"/>
    <w:tmpl w:val="D96A2F90"/>
    <w:lvl w:ilvl="0" w:tplc="87AE92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7E8A5455"/>
    <w:multiLevelType w:val="hybridMultilevel"/>
    <w:tmpl w:val="43EE8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10"/>
  </w:num>
  <w:num w:numId="8">
    <w:abstractNumId w:val="5"/>
  </w:num>
  <w:num w:numId="9">
    <w:abstractNumId w:val="8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CE0"/>
    <w:rsid w:val="0000391C"/>
    <w:rsid w:val="00045AE4"/>
    <w:rsid w:val="000A0907"/>
    <w:rsid w:val="000D623A"/>
    <w:rsid w:val="00114198"/>
    <w:rsid w:val="00163135"/>
    <w:rsid w:val="00172BAA"/>
    <w:rsid w:val="00186671"/>
    <w:rsid w:val="001E19D7"/>
    <w:rsid w:val="00214C85"/>
    <w:rsid w:val="002670FD"/>
    <w:rsid w:val="0031649E"/>
    <w:rsid w:val="00320485"/>
    <w:rsid w:val="003B544C"/>
    <w:rsid w:val="0047485B"/>
    <w:rsid w:val="00476892"/>
    <w:rsid w:val="004C6102"/>
    <w:rsid w:val="004D6F35"/>
    <w:rsid w:val="005516FA"/>
    <w:rsid w:val="00586134"/>
    <w:rsid w:val="005A76BC"/>
    <w:rsid w:val="00601CAE"/>
    <w:rsid w:val="007279D0"/>
    <w:rsid w:val="007324FF"/>
    <w:rsid w:val="00784985"/>
    <w:rsid w:val="0079442E"/>
    <w:rsid w:val="007A73BB"/>
    <w:rsid w:val="007C483E"/>
    <w:rsid w:val="00830C8F"/>
    <w:rsid w:val="0085622B"/>
    <w:rsid w:val="0089268C"/>
    <w:rsid w:val="00911009"/>
    <w:rsid w:val="00912644"/>
    <w:rsid w:val="0095779C"/>
    <w:rsid w:val="009B4040"/>
    <w:rsid w:val="009B5A65"/>
    <w:rsid w:val="00A20A23"/>
    <w:rsid w:val="00A905AD"/>
    <w:rsid w:val="00AB6CB7"/>
    <w:rsid w:val="00AC0724"/>
    <w:rsid w:val="00AE005F"/>
    <w:rsid w:val="00B60964"/>
    <w:rsid w:val="00BF2EC0"/>
    <w:rsid w:val="00C70E0C"/>
    <w:rsid w:val="00C729EE"/>
    <w:rsid w:val="00CA20CA"/>
    <w:rsid w:val="00CD2F6C"/>
    <w:rsid w:val="00D34802"/>
    <w:rsid w:val="00D35572"/>
    <w:rsid w:val="00D87650"/>
    <w:rsid w:val="00DA612F"/>
    <w:rsid w:val="00E219EE"/>
    <w:rsid w:val="00E30961"/>
    <w:rsid w:val="00E45F69"/>
    <w:rsid w:val="00E8270C"/>
    <w:rsid w:val="00E879AA"/>
    <w:rsid w:val="00E967AD"/>
    <w:rsid w:val="00EB2A76"/>
    <w:rsid w:val="00EB3AE0"/>
    <w:rsid w:val="00EC15DB"/>
    <w:rsid w:val="00EC3825"/>
    <w:rsid w:val="00EF6B00"/>
    <w:rsid w:val="00F33F2B"/>
    <w:rsid w:val="00F50764"/>
    <w:rsid w:val="00F73DF4"/>
    <w:rsid w:val="00F82F80"/>
    <w:rsid w:val="00F961C9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700DA"/>
  <w15:chartTrackingRefBased/>
  <w15:docId w15:val="{4DF3BFE4-61FF-463A-8406-853D3E73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172B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2BAA"/>
  </w:style>
  <w:style w:type="character" w:styleId="PageNumber">
    <w:name w:val="page number"/>
    <w:semiHidden/>
    <w:rsid w:val="00172BAA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B2A7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768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styleId="Strong">
    <w:name w:val="Strong"/>
    <w:uiPriority w:val="22"/>
    <w:qFormat/>
    <w:rsid w:val="0047689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6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E1429D-FED0-4F6A-AEB5-7DD881DCF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BEDC2E-09F2-4EBA-B7C0-805B2420FA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0876DD-AFCE-49EB-9FF7-1956085C1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2319</Words>
  <Characters>1323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Jurkonienė</dc:creator>
  <cp:keywords/>
  <dc:description/>
  <cp:lastModifiedBy>Lina Glebė</cp:lastModifiedBy>
  <cp:revision>2</cp:revision>
  <cp:lastPrinted>2024-05-03T17:21:00Z</cp:lastPrinted>
  <dcterms:created xsi:type="dcterms:W3CDTF">2024-07-15T10:18:00Z</dcterms:created>
  <dcterms:modified xsi:type="dcterms:W3CDTF">2024-07-15T10:18:00Z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